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687" w:rsidRPr="005E6687" w:rsidRDefault="005E6687" w:rsidP="005E6687">
      <w:pPr>
        <w:pStyle w:val="a3"/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  <w:r w:rsidRPr="005E6687">
        <w:rPr>
          <w:b/>
          <w:sz w:val="26"/>
          <w:szCs w:val="26"/>
        </w:rPr>
        <w:t xml:space="preserve">Информация о результатах аукциона </w:t>
      </w:r>
    </w:p>
    <w:p w:rsidR="005E6687" w:rsidRPr="005E6687" w:rsidRDefault="005E6687" w:rsidP="005E6687">
      <w:pPr>
        <w:pStyle w:val="a3"/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  <w:r w:rsidRPr="005E6687">
        <w:rPr>
          <w:b/>
          <w:sz w:val="26"/>
          <w:szCs w:val="26"/>
        </w:rPr>
        <w:t>по продаже муниципального имущества.</w:t>
      </w:r>
    </w:p>
    <w:p w:rsidR="005E6687" w:rsidRPr="0073715D" w:rsidRDefault="005E6687" w:rsidP="005E6687">
      <w:pPr>
        <w:pStyle w:val="a3"/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5E6687" w:rsidRDefault="005E6687" w:rsidP="005E6687">
      <w:pPr>
        <w:widowControl/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5E6687">
        <w:rPr>
          <w:rFonts w:ascii="Times New Roman" w:hAnsi="Times New Roman"/>
          <w:sz w:val="22"/>
          <w:szCs w:val="22"/>
        </w:rPr>
        <w:t>Отдел приватизации и торгов Комитета по управлению муниципальным имуществом муниципального района Сергиевский, выступающий в качестве продавца, на основании Распоряжения Администрации муниципального района Сергиевский Самарской области от 22.12.2014г. № 2057р «Об утверждении условий приватизации именных обыкновенных бездокументарных акций открытого акционерног</w:t>
      </w:r>
      <w:bookmarkStart w:id="0" w:name="_GoBack"/>
      <w:bookmarkEnd w:id="0"/>
      <w:r w:rsidRPr="005E6687">
        <w:rPr>
          <w:rFonts w:ascii="Times New Roman" w:hAnsi="Times New Roman"/>
          <w:sz w:val="22"/>
          <w:szCs w:val="22"/>
        </w:rPr>
        <w:t>о общества «Специальная стоянка автомототранспортных средств» 09 февраля 2015 года в каб.№20 по адресу:</w:t>
      </w:r>
      <w:proofErr w:type="gramEnd"/>
      <w:r w:rsidRPr="005E6687">
        <w:rPr>
          <w:rFonts w:ascii="Times New Roman" w:hAnsi="Times New Roman"/>
          <w:sz w:val="22"/>
          <w:szCs w:val="22"/>
        </w:rPr>
        <w:t xml:space="preserve"> Самарская обл., Сергиевский р-н, </w:t>
      </w:r>
      <w:proofErr w:type="spellStart"/>
      <w:r w:rsidRPr="005E6687">
        <w:rPr>
          <w:rFonts w:ascii="Times New Roman" w:hAnsi="Times New Roman"/>
          <w:sz w:val="22"/>
          <w:szCs w:val="22"/>
        </w:rPr>
        <w:t>с</w:t>
      </w:r>
      <w:proofErr w:type="gramStart"/>
      <w:r w:rsidRPr="005E6687">
        <w:rPr>
          <w:rFonts w:ascii="Times New Roman" w:hAnsi="Times New Roman"/>
          <w:sz w:val="22"/>
          <w:szCs w:val="22"/>
        </w:rPr>
        <w:t>.С</w:t>
      </w:r>
      <w:proofErr w:type="gramEnd"/>
      <w:r w:rsidRPr="005E6687">
        <w:rPr>
          <w:rFonts w:ascii="Times New Roman" w:hAnsi="Times New Roman"/>
          <w:sz w:val="22"/>
          <w:szCs w:val="22"/>
        </w:rPr>
        <w:t>ергиевск</w:t>
      </w:r>
      <w:proofErr w:type="spellEnd"/>
      <w:r w:rsidRPr="005E6687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5E6687">
        <w:rPr>
          <w:rFonts w:ascii="Times New Roman" w:hAnsi="Times New Roman"/>
          <w:sz w:val="22"/>
          <w:szCs w:val="22"/>
        </w:rPr>
        <w:t>ул.Советская</w:t>
      </w:r>
      <w:proofErr w:type="spellEnd"/>
      <w:r w:rsidRPr="005E6687">
        <w:rPr>
          <w:rFonts w:ascii="Times New Roman" w:hAnsi="Times New Roman"/>
          <w:sz w:val="22"/>
          <w:szCs w:val="22"/>
        </w:rPr>
        <w:t xml:space="preserve">, 65, провёл аукцион по продаже именных обыкновенных бездокументарных акций открытого акционерного общества «Специальная стоянка автомототранспортных средств» в количестве 4918 штук или 100% уставного капитала ОАО «Специальная стоянка автомототранспортных средств». Количество поданных заявок – 2 (две). Участниками торгов </w:t>
      </w:r>
      <w:proofErr w:type="gramStart"/>
      <w:r w:rsidRPr="005E6687">
        <w:rPr>
          <w:rFonts w:ascii="Times New Roman" w:hAnsi="Times New Roman"/>
          <w:sz w:val="22"/>
          <w:szCs w:val="22"/>
        </w:rPr>
        <w:t>признаны</w:t>
      </w:r>
      <w:proofErr w:type="gramEnd"/>
      <w:r w:rsidRPr="005E6687">
        <w:rPr>
          <w:rFonts w:ascii="Times New Roman" w:hAnsi="Times New Roman"/>
          <w:sz w:val="22"/>
          <w:szCs w:val="22"/>
        </w:rPr>
        <w:t>: Воропаев Сергей Петрович, Константинов Алексей Анатольевич. Цена сделки составила 3 300 000,00 (Три миллиона триста тысяч) рублей 00 копеек. Победителем признан Константинов Алексей Анатольевич</w:t>
      </w:r>
      <w:r w:rsidRPr="00C47D9B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F876C3" w:rsidRDefault="005E6687"/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87"/>
    <w:rsid w:val="005160FB"/>
    <w:rsid w:val="005E6687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8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6687"/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5E668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8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6687"/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5E668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2015-03-25T05:41:00Z</dcterms:created>
  <dcterms:modified xsi:type="dcterms:W3CDTF">2015-03-25T05:47:00Z</dcterms:modified>
</cp:coreProperties>
</file>